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D8C" w:rsidRDefault="00211D8C" w:rsidP="00211D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ВСЕРОССИЙСКАЯ  ОЛИМПИАДА ШКОЛЬНИКОВ  ПО ОБЩЕСТВОЗНАНИЮ.  ШКОЛЬНЫЙ ЭТАП.  </w:t>
      </w:r>
    </w:p>
    <w:p w:rsidR="00211D8C" w:rsidRDefault="00211D8C" w:rsidP="00211D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 КЛАСС.   2020-2021гг.</w:t>
      </w:r>
    </w:p>
    <w:p w:rsidR="00211D8C" w:rsidRDefault="00211D8C" w:rsidP="00211D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Общее количество баллов-83</w:t>
      </w:r>
    </w:p>
    <w:p w:rsidR="00211D8C" w:rsidRDefault="00211D8C" w:rsidP="00211D8C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</w:p>
    <w:p w:rsidR="00211D8C" w:rsidRDefault="00211D8C" w:rsidP="00211D8C">
      <w:pPr>
        <w:pStyle w:val="Default"/>
      </w:pPr>
      <w:r>
        <w:rPr>
          <w:b/>
          <w:sz w:val="28"/>
          <w:szCs w:val="28"/>
        </w:rPr>
        <w:t xml:space="preserve">                                              Ответы                                                                                                                                      Задание 1.</w:t>
      </w: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1381"/>
        <w:gridCol w:w="1381"/>
        <w:gridCol w:w="1381"/>
        <w:gridCol w:w="1381"/>
        <w:gridCol w:w="1381"/>
      </w:tblGrid>
      <w:tr w:rsidR="00211D8C" w:rsidTr="000640B3">
        <w:trPr>
          <w:trHeight w:val="250"/>
        </w:trPr>
        <w:tc>
          <w:tcPr>
            <w:tcW w:w="1381" w:type="dxa"/>
            <w:hideMark/>
          </w:tcPr>
          <w:p w:rsidR="00211D8C" w:rsidRDefault="00211D8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1381" w:type="dxa"/>
            <w:hideMark/>
          </w:tcPr>
          <w:p w:rsidR="00211D8C" w:rsidRDefault="00211D8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381" w:type="dxa"/>
            <w:hideMark/>
          </w:tcPr>
          <w:p w:rsidR="00211D8C" w:rsidRDefault="00211D8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381" w:type="dxa"/>
            <w:hideMark/>
          </w:tcPr>
          <w:p w:rsidR="00211D8C" w:rsidRDefault="00211D8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1381" w:type="dxa"/>
            <w:hideMark/>
          </w:tcPr>
          <w:p w:rsidR="00211D8C" w:rsidRDefault="00211D8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1381" w:type="dxa"/>
            <w:hideMark/>
          </w:tcPr>
          <w:p w:rsidR="00211D8C" w:rsidRDefault="00211D8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6          7</w:t>
            </w:r>
          </w:p>
        </w:tc>
        <w:bookmarkStart w:id="0" w:name="_GoBack"/>
        <w:bookmarkEnd w:id="0"/>
      </w:tr>
      <w:tr w:rsidR="00211D8C" w:rsidTr="000640B3">
        <w:trPr>
          <w:trHeight w:val="255"/>
        </w:trPr>
        <w:tc>
          <w:tcPr>
            <w:tcW w:w="1381" w:type="dxa"/>
            <w:hideMark/>
          </w:tcPr>
          <w:p w:rsidR="00211D8C" w:rsidRDefault="00211D8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 </w:t>
            </w:r>
          </w:p>
        </w:tc>
        <w:tc>
          <w:tcPr>
            <w:tcW w:w="1381" w:type="dxa"/>
            <w:hideMark/>
          </w:tcPr>
          <w:p w:rsidR="00211D8C" w:rsidRDefault="00211D8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381" w:type="dxa"/>
            <w:hideMark/>
          </w:tcPr>
          <w:p w:rsidR="00211D8C" w:rsidRDefault="00211D8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381" w:type="dxa"/>
            <w:hideMark/>
          </w:tcPr>
          <w:p w:rsidR="00211D8C" w:rsidRDefault="00211D8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381" w:type="dxa"/>
            <w:hideMark/>
          </w:tcPr>
          <w:p w:rsidR="00211D8C" w:rsidRDefault="00211D8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 </w:t>
            </w:r>
          </w:p>
        </w:tc>
        <w:tc>
          <w:tcPr>
            <w:tcW w:w="1381" w:type="dxa"/>
            <w:hideMark/>
          </w:tcPr>
          <w:p w:rsidR="00211D8C" w:rsidRDefault="00211D8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  <w:proofErr w:type="gramStart"/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End"/>
            <w:r>
              <w:rPr>
                <w:sz w:val="28"/>
                <w:szCs w:val="28"/>
              </w:rPr>
              <w:t>а</w:t>
            </w:r>
            <w:proofErr w:type="spellEnd"/>
          </w:p>
        </w:tc>
      </w:tr>
    </w:tbl>
    <w:p w:rsidR="00211D8C" w:rsidRDefault="00211D8C" w:rsidP="00211D8C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 2 балла за каждую верно указанную последовательность, всего - 14 баллов </w:t>
      </w:r>
    </w:p>
    <w:p w:rsidR="00211D8C" w:rsidRDefault="00211D8C" w:rsidP="00211D8C">
      <w:pPr>
        <w:pStyle w:val="Default"/>
        <w:rPr>
          <w:b/>
          <w:bCs/>
          <w:sz w:val="26"/>
          <w:szCs w:val="26"/>
        </w:rPr>
      </w:pPr>
    </w:p>
    <w:p w:rsidR="00211D8C" w:rsidRDefault="00211D8C" w:rsidP="00211D8C">
      <w:pPr>
        <w:pStyle w:val="Default"/>
        <w:rPr>
          <w:b/>
          <w:bCs/>
          <w:sz w:val="28"/>
          <w:szCs w:val="28"/>
        </w:rPr>
      </w:pPr>
    </w:p>
    <w:p w:rsidR="00211D8C" w:rsidRDefault="00211D8C" w:rsidP="00211D8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2  </w:t>
      </w:r>
    </w:p>
    <w:p w:rsidR="00211D8C" w:rsidRDefault="00211D8C" w:rsidP="00211D8C">
      <w:pPr>
        <w:pStyle w:val="Default"/>
        <w:rPr>
          <w:sz w:val="26"/>
          <w:szCs w:val="26"/>
        </w:rPr>
      </w:pPr>
      <w:r>
        <w:rPr>
          <w:sz w:val="26"/>
          <w:szCs w:val="26"/>
        </w:rPr>
        <w:t>1. деятельность, 2. экзистенциальные потребности, 3. Типы семьи</w:t>
      </w:r>
    </w:p>
    <w:p w:rsidR="00211D8C" w:rsidRDefault="00211D8C" w:rsidP="00211D8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t>По 3 балла за каждую верно указанную последовательность, всего - 9 баллов</w:t>
      </w:r>
    </w:p>
    <w:p w:rsidR="00211D8C" w:rsidRDefault="00211D8C" w:rsidP="00211D8C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b/>
          <w:bCs/>
          <w:sz w:val="26"/>
          <w:szCs w:val="26"/>
        </w:rPr>
        <w:t xml:space="preserve"> </w:t>
      </w:r>
    </w:p>
    <w:p w:rsidR="00211D8C" w:rsidRDefault="00211D8C" w:rsidP="00211D8C">
      <w:pPr>
        <w:pStyle w:val="Default"/>
        <w:rPr>
          <w:sz w:val="23"/>
          <w:szCs w:val="23"/>
        </w:rPr>
      </w:pPr>
      <w:r>
        <w:rPr>
          <w:b/>
          <w:bCs/>
          <w:sz w:val="28"/>
          <w:szCs w:val="28"/>
        </w:rPr>
        <w:t xml:space="preserve">Задание 3 </w:t>
      </w:r>
      <w:r>
        <w:rPr>
          <w:bCs/>
          <w:sz w:val="28"/>
          <w:szCs w:val="28"/>
        </w:rPr>
        <w:t>Конституционные обязанности.</w:t>
      </w:r>
      <w:r>
        <w:rPr>
          <w:b/>
          <w:bCs/>
          <w:sz w:val="23"/>
          <w:szCs w:val="23"/>
        </w:rPr>
        <w:t xml:space="preserve"> </w:t>
      </w:r>
      <w:r>
        <w:rPr>
          <w:b/>
          <w:bCs/>
          <w:sz w:val="28"/>
          <w:szCs w:val="28"/>
        </w:rPr>
        <w:t>2 балла за верный ответ</w:t>
      </w:r>
    </w:p>
    <w:p w:rsidR="00211D8C" w:rsidRDefault="00211D8C" w:rsidP="00211D8C">
      <w:pPr>
        <w:rPr>
          <w:rFonts w:ascii="Times New Roman" w:hAnsi="Times New Roman"/>
          <w:b/>
          <w:bCs/>
          <w:sz w:val="28"/>
          <w:szCs w:val="28"/>
        </w:rPr>
      </w:pPr>
    </w:p>
    <w:p w:rsidR="00211D8C" w:rsidRDefault="00211D8C" w:rsidP="00211D8C">
      <w:pPr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b/>
          <w:bCs/>
          <w:sz w:val="28"/>
          <w:szCs w:val="28"/>
        </w:rPr>
        <w:t>4.  9 баллов</w:t>
      </w:r>
      <w:proofErr w:type="gramStart"/>
      <w:r>
        <w:rPr>
          <w:b/>
          <w:bCs/>
          <w:sz w:val="28"/>
          <w:szCs w:val="28"/>
        </w:rPr>
        <w:t xml:space="preserve"> .</w:t>
      </w:r>
      <w:proofErr w:type="gramEnd"/>
      <w:r>
        <w:rPr>
          <w:b/>
          <w:bCs/>
          <w:sz w:val="28"/>
          <w:szCs w:val="28"/>
        </w:rPr>
        <w:t xml:space="preserve"> По 1 баллу за верный ответ.</w:t>
      </w:r>
    </w:p>
    <w:p w:rsidR="00211D8C" w:rsidRDefault="00211D8C" w:rsidP="00211D8C">
      <w:pPr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34075" cy="229552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D8C" w:rsidRDefault="00211D8C" w:rsidP="00211D8C">
      <w:pPr>
        <w:tabs>
          <w:tab w:val="left" w:pos="3255"/>
        </w:tabs>
        <w:rPr>
          <w:rFonts w:ascii="Times New Roman" w:hAnsi="Times New Roman"/>
          <w:b/>
          <w:sz w:val="28"/>
          <w:szCs w:val="28"/>
        </w:rPr>
      </w:pPr>
    </w:p>
    <w:p w:rsidR="00211D8C" w:rsidRDefault="00211D8C" w:rsidP="00211D8C">
      <w:pPr>
        <w:tabs>
          <w:tab w:val="left" w:pos="325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5.Всего 12 баллов</w:t>
      </w:r>
    </w:p>
    <w:p w:rsidR="00211D8C" w:rsidRDefault="00211D8C" w:rsidP="00211D8C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5.1.</w:t>
      </w:r>
      <w:r>
        <w:rPr>
          <w:b/>
          <w:bCs/>
          <w:sz w:val="28"/>
          <w:szCs w:val="28"/>
        </w:rPr>
        <w:t xml:space="preserve">Ответ. </w:t>
      </w:r>
    </w:p>
    <w:p w:rsidR="00211D8C" w:rsidRDefault="00211D8C" w:rsidP="00211D8C">
      <w:pPr>
        <w:pStyle w:val="Default"/>
        <w:rPr>
          <w:sz w:val="28"/>
          <w:szCs w:val="28"/>
        </w:rPr>
      </w:pPr>
    </w:p>
    <w:p w:rsidR="00211D8C" w:rsidRDefault="00211D8C" w:rsidP="00211D8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u w:val="single"/>
        </w:rPr>
        <w:t>Гласность судебного разбирательства</w:t>
      </w:r>
      <w:r>
        <w:rPr>
          <w:sz w:val="28"/>
          <w:szCs w:val="28"/>
        </w:rPr>
        <w:t xml:space="preserve">. Разбирательство дел во всех судах открытое. Существует перечень дел, которые рассматриваются в закрытом заседании, однако данное дело не имеет оснований на рассмотрение его в ходе закрытого заседания </w:t>
      </w:r>
      <w:r>
        <w:rPr>
          <w:b/>
          <w:bCs/>
          <w:sz w:val="28"/>
          <w:szCs w:val="28"/>
        </w:rPr>
        <w:t xml:space="preserve">(2 балла: 1 балл – за правильный принцип гражданского процесса; 1 балл – за указанное нарушение). </w:t>
      </w:r>
    </w:p>
    <w:p w:rsidR="00211D8C" w:rsidRDefault="00211D8C" w:rsidP="00211D8C">
      <w:pPr>
        <w:pStyle w:val="Default"/>
        <w:jc w:val="both"/>
        <w:rPr>
          <w:sz w:val="28"/>
          <w:szCs w:val="28"/>
        </w:rPr>
      </w:pPr>
    </w:p>
    <w:p w:rsidR="00211D8C" w:rsidRDefault="00211D8C" w:rsidP="00211D8C">
      <w:pPr>
        <w:pStyle w:val="Default"/>
        <w:pageBreakBefore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>
        <w:rPr>
          <w:sz w:val="28"/>
          <w:szCs w:val="28"/>
          <w:u w:val="single"/>
        </w:rPr>
        <w:t>Равенство всех перед законом и судом</w:t>
      </w:r>
      <w:r>
        <w:rPr>
          <w:sz w:val="28"/>
          <w:szCs w:val="28"/>
        </w:rPr>
        <w:t xml:space="preserve">. Правосудие осуществляется на началах равенства независимо от дохода, пола, религиозной принадлежности, национальности и т. п. Соответственно, мера ответственности гражданина не зависит от того, каким транспортным средством он управляет – дорогим или дешёвым </w:t>
      </w:r>
      <w:r>
        <w:rPr>
          <w:b/>
          <w:bCs/>
          <w:sz w:val="28"/>
          <w:szCs w:val="28"/>
        </w:rPr>
        <w:t xml:space="preserve">(2 балла: 1 балл – за правильный принцип гражданского процесса; 1 балл – за указанное нарушение)                                                                            </w:t>
      </w:r>
      <w:r>
        <w:rPr>
          <w:sz w:val="28"/>
          <w:szCs w:val="28"/>
        </w:rPr>
        <w:t xml:space="preserve">3. </w:t>
      </w:r>
      <w:r>
        <w:rPr>
          <w:sz w:val="28"/>
          <w:szCs w:val="28"/>
          <w:u w:val="single"/>
        </w:rPr>
        <w:t>Независимость судей</w:t>
      </w:r>
      <w:r>
        <w:rPr>
          <w:sz w:val="28"/>
          <w:szCs w:val="28"/>
        </w:rPr>
        <w:t xml:space="preserve">. Поскольку судья лично был заинтересован в разрешении дела в пользу истца, данное обстоятельство является основанием для отвода или самоотвода судьи </w:t>
      </w:r>
      <w:r>
        <w:rPr>
          <w:b/>
          <w:bCs/>
          <w:sz w:val="28"/>
          <w:szCs w:val="28"/>
        </w:rPr>
        <w:t xml:space="preserve">(2 балла: 1 балл – за правильный принцип гражданского процесса; 1 балл – за указанное нарушение). Максимум за задание – 6 баллов.                                                                                   </w:t>
      </w:r>
      <w:r>
        <w:rPr>
          <w:sz w:val="28"/>
          <w:szCs w:val="28"/>
        </w:rPr>
        <w:t xml:space="preserve">5.2. С Астафьевым может быть заключен трудовой договор для выполнения легкого труда, не причиняющего вреда его здоровью (2 балла). Согласия профсоюза для этого не требуется (2 балла). В случае несогласия работодателя Астафьев вправе обратиться в комиссию по делам несовершеннолетних и защите их прав, которая совместно с органом местного самоуправления в месячный срок принимает меры, обеспечивающие его трудоустройство и продолжение освоения им образовательной программы основного общего образования по иной форме обучения (ТК РФ ст.63) (2 бала). </w:t>
      </w:r>
      <w:r>
        <w:rPr>
          <w:b/>
          <w:sz w:val="28"/>
          <w:szCs w:val="28"/>
        </w:rPr>
        <w:t>Всего 6 баллов</w:t>
      </w:r>
    </w:p>
    <w:p w:rsidR="00211D8C" w:rsidRDefault="00211D8C" w:rsidP="00211D8C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Задание 6</w:t>
      </w:r>
      <w:r>
        <w:rPr>
          <w:i/>
          <w:i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Ответ. </w:t>
      </w:r>
      <w:r>
        <w:rPr>
          <w:sz w:val="28"/>
          <w:szCs w:val="28"/>
        </w:rPr>
        <w:t xml:space="preserve">Прав Денис Овалов </w:t>
      </w:r>
      <w:r>
        <w:rPr>
          <w:b/>
          <w:bCs/>
          <w:sz w:val="28"/>
          <w:szCs w:val="28"/>
        </w:rPr>
        <w:t xml:space="preserve">(1 балл). </w:t>
      </w:r>
    </w:p>
    <w:p w:rsidR="00211D8C" w:rsidRDefault="00211D8C" w:rsidP="00211D8C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Решение. </w:t>
      </w:r>
      <w:r>
        <w:rPr>
          <w:sz w:val="28"/>
          <w:szCs w:val="28"/>
        </w:rPr>
        <w:t xml:space="preserve">В результате количество продаваемого товара сократится, потому что продавцы не будут заинтересованы в продаже товара ниже равновесной цены </w:t>
      </w:r>
      <w:r>
        <w:rPr>
          <w:b/>
          <w:bCs/>
          <w:sz w:val="28"/>
          <w:szCs w:val="28"/>
        </w:rPr>
        <w:t>(2 балла)</w:t>
      </w:r>
      <w:r>
        <w:rPr>
          <w:sz w:val="28"/>
          <w:szCs w:val="28"/>
        </w:rPr>
        <w:t xml:space="preserve">. При введении потолка цен на уровне ниже равновесного на </w:t>
      </w:r>
      <w:proofErr w:type="gramStart"/>
      <w:r>
        <w:rPr>
          <w:sz w:val="28"/>
          <w:szCs w:val="28"/>
        </w:rPr>
        <w:t>совершенно  конкурентном</w:t>
      </w:r>
      <w:proofErr w:type="gramEnd"/>
      <w:r>
        <w:rPr>
          <w:sz w:val="28"/>
          <w:szCs w:val="28"/>
        </w:rPr>
        <w:t xml:space="preserve">  рынке возникнет дефицит </w:t>
      </w:r>
      <w:r>
        <w:rPr>
          <w:b/>
          <w:bCs/>
          <w:sz w:val="28"/>
          <w:szCs w:val="28"/>
        </w:rPr>
        <w:t>(2 балла)</w:t>
      </w:r>
      <w:r>
        <w:rPr>
          <w:sz w:val="28"/>
          <w:szCs w:val="28"/>
        </w:rPr>
        <w:t xml:space="preserve">. </w:t>
      </w:r>
    </w:p>
    <w:p w:rsidR="00211D8C" w:rsidRDefault="00211D8C" w:rsidP="00211D8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Максимум за задание – 5 баллов. </w:t>
      </w:r>
    </w:p>
    <w:p w:rsidR="00211D8C" w:rsidRDefault="00211D8C" w:rsidP="00211D8C">
      <w:pPr>
        <w:pStyle w:val="Default"/>
        <w:rPr>
          <w:sz w:val="28"/>
          <w:szCs w:val="28"/>
        </w:rPr>
      </w:pPr>
    </w:p>
    <w:p w:rsidR="00211D8C" w:rsidRDefault="00211D8C" w:rsidP="00211D8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Задание 7</w:t>
      </w:r>
      <w:r>
        <w:rPr>
          <w:i/>
          <w:iCs/>
          <w:sz w:val="28"/>
          <w:szCs w:val="28"/>
        </w:rPr>
        <w:t xml:space="preserve">     Ответ: </w:t>
      </w:r>
      <w:r>
        <w:rPr>
          <w:sz w:val="28"/>
          <w:szCs w:val="28"/>
        </w:rPr>
        <w:t xml:space="preserve">Он начертил рядом с этой линией другую прямую линию, но более длинную, тем самым умалив достоинство первой. </w:t>
      </w:r>
    </w:p>
    <w:p w:rsidR="00211D8C" w:rsidRDefault="00211D8C" w:rsidP="00211D8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Примерное обоснование: возможно, он хотел показать относительность наших понятий – оценка вещей (их длины, значимости, достоинства, величины) зависит от нашего восприятия и наших ожиданий. </w:t>
      </w:r>
    </w:p>
    <w:p w:rsidR="00211D8C" w:rsidRDefault="00211D8C" w:rsidP="00211D8C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Допустимы другие ответы при условии их грамотного и оригинального </w:t>
      </w:r>
      <w:proofErr w:type="spellStart"/>
      <w:proofErr w:type="gramStart"/>
      <w:r>
        <w:rPr>
          <w:i/>
          <w:iCs/>
          <w:sz w:val="28"/>
          <w:szCs w:val="28"/>
        </w:rPr>
        <w:t>обос-нования</w:t>
      </w:r>
      <w:proofErr w:type="spellEnd"/>
      <w:proofErr w:type="gramEnd"/>
      <w:r>
        <w:rPr>
          <w:i/>
          <w:iCs/>
          <w:sz w:val="28"/>
          <w:szCs w:val="28"/>
        </w:rPr>
        <w:t xml:space="preserve">. </w:t>
      </w:r>
    </w:p>
    <w:p w:rsidR="00211D8C" w:rsidRDefault="00211D8C" w:rsidP="00211D8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До 10 баллов за верный ответ с обоснованием. </w:t>
      </w:r>
      <w:r>
        <w:rPr>
          <w:i/>
          <w:iCs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</w:p>
    <w:p w:rsidR="00211D8C" w:rsidRDefault="00211D8C" w:rsidP="00211D8C">
      <w:pPr>
        <w:pStyle w:val="Default"/>
        <w:rPr>
          <w:b/>
          <w:bCs/>
          <w:sz w:val="28"/>
          <w:szCs w:val="28"/>
        </w:rPr>
      </w:pPr>
    </w:p>
    <w:p w:rsidR="00211D8C" w:rsidRDefault="00211D8C" w:rsidP="00211D8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Задание 8</w:t>
      </w:r>
      <w:r>
        <w:rPr>
          <w:i/>
          <w:iCs/>
          <w:sz w:val="28"/>
          <w:szCs w:val="28"/>
        </w:rPr>
        <w:t xml:space="preserve">                                                                                                                        </w:t>
      </w:r>
      <w:r>
        <w:rPr>
          <w:sz w:val="28"/>
          <w:szCs w:val="28"/>
        </w:rPr>
        <w:t xml:space="preserve">1) Тенденция к ускорению обновления необходимых в производстве и других сферах общества знаний и навыков (3 балла). </w:t>
      </w:r>
    </w:p>
    <w:p w:rsidR="00211D8C" w:rsidRDefault="00211D8C" w:rsidP="00211D8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>
        <w:rPr>
          <w:sz w:val="28"/>
          <w:szCs w:val="28"/>
        </w:rPr>
        <w:t>Вызвана</w:t>
      </w:r>
      <w:proofErr w:type="gramEnd"/>
      <w:r>
        <w:rPr>
          <w:sz w:val="28"/>
          <w:szCs w:val="28"/>
        </w:rPr>
        <w:t xml:space="preserve">  научно-технической революцией (4 балла). </w:t>
      </w:r>
    </w:p>
    <w:p w:rsidR="00211D8C" w:rsidRDefault="00211D8C" w:rsidP="00211D8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3) Примеры других фактов: развитие в развитых странах системы непрерывного образования, сближение университетов и «большой» науки. </w:t>
      </w:r>
    </w:p>
    <w:p w:rsidR="00211D8C" w:rsidRDefault="00211D8C" w:rsidP="00211D8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 2 балла за каждый верный пример (4 балла). </w:t>
      </w:r>
    </w:p>
    <w:p w:rsidR="00211D8C" w:rsidRDefault="00211D8C" w:rsidP="00211D8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Всего 11 баллов.                                                                                                                    </w:t>
      </w:r>
    </w:p>
    <w:p w:rsidR="00211D8C" w:rsidRDefault="00211D8C" w:rsidP="00211D8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Задание 9.Решите кроссворд. Ответы</w:t>
      </w:r>
      <w:r>
        <w:rPr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211D8C" w:rsidRDefault="00211D8C" w:rsidP="00211D8C">
      <w:pPr>
        <w:pStyle w:val="Default"/>
        <w:rPr>
          <w:b/>
          <w:bCs/>
          <w:sz w:val="28"/>
          <w:szCs w:val="28"/>
        </w:rPr>
      </w:pPr>
    </w:p>
    <w:p w:rsidR="00996427" w:rsidRDefault="00211D8C" w:rsidP="00211D8C">
      <w:r>
        <w:object w:dxaOrig="9601" w:dyaOrig="101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6pt;height:493.2pt" o:ole="">
            <v:imagedata r:id="rId6" o:title=""/>
          </v:shape>
          <o:OLEObject Type="Embed" ProgID="Word.Document.12" ShapeID="_x0000_i1025" DrawAspect="Content" ObjectID="_1662963736" r:id="rId7"/>
        </w:object>
      </w:r>
    </w:p>
    <w:sectPr w:rsidR="00996427" w:rsidSect="00996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1D8C"/>
    <w:rsid w:val="000640B3"/>
    <w:rsid w:val="00211D8C"/>
    <w:rsid w:val="0099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211D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D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3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Microsoft_Word_Document1.docx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3784</Characters>
  <Application>Microsoft Office Word</Application>
  <DocSecurity>0</DocSecurity>
  <Lines>31</Lines>
  <Paragraphs>8</Paragraphs>
  <ScaleCrop>false</ScaleCrop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2020-09-15T12:40:00Z</dcterms:created>
  <dcterms:modified xsi:type="dcterms:W3CDTF">2020-09-30T06:36:00Z</dcterms:modified>
</cp:coreProperties>
</file>